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CA572" w14:textId="3150BD94" w:rsidR="0051264B" w:rsidRDefault="0051264B" w:rsidP="0051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7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91EB9" w:rsidRPr="00391EB9">
        <w:rPr>
          <w:b/>
          <w:noProof/>
          <w:sz w:val="24"/>
        </w:rPr>
        <w:t>R4-2014282</w:t>
      </w:r>
    </w:p>
    <w:p w14:paraId="7EB3BCF5" w14:textId="77777777" w:rsidR="0051264B" w:rsidRDefault="0051264B" w:rsidP="005126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 w:rsidRPr="00D52283">
        <w:rPr>
          <w:b/>
          <w:sz w:val="24"/>
          <w:szCs w:val="24"/>
          <w:lang w:eastAsia="zh-CN"/>
        </w:rPr>
        <w:t>2</w:t>
      </w:r>
      <w:r w:rsidRPr="00BF1228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13</w:t>
      </w:r>
      <w:r w:rsidRPr="00BF1228">
        <w:rPr>
          <w:b/>
          <w:sz w:val="24"/>
          <w:szCs w:val="24"/>
          <w:lang w:eastAsia="zh-CN"/>
        </w:rPr>
        <w:t xml:space="preserve"> </w:t>
      </w:r>
      <w:proofErr w:type="gramStart"/>
      <w:r>
        <w:rPr>
          <w:b/>
          <w:sz w:val="24"/>
          <w:szCs w:val="24"/>
          <w:lang w:eastAsia="zh-CN"/>
        </w:rPr>
        <w:t>Nov</w:t>
      </w:r>
      <w:r w:rsidRPr="00BF1228">
        <w:rPr>
          <w:b/>
          <w:sz w:val="24"/>
          <w:szCs w:val="24"/>
          <w:lang w:eastAsia="zh-CN"/>
        </w:rPr>
        <w:t>.,</w:t>
      </w:r>
      <w:proofErr w:type="gramEnd"/>
      <w:r w:rsidRPr="00BF1228">
        <w:rPr>
          <w:b/>
          <w:sz w:val="24"/>
          <w:szCs w:val="24"/>
          <w:lang w:eastAsia="zh-CN"/>
        </w:rPr>
        <w:t xml:space="preserve"> 2020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0FFE2B16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51264B" w:rsidRPr="0051264B">
        <w:t>LS on new per-UE MG for NR positioning</w:t>
      </w:r>
    </w:p>
    <w:p w14:paraId="3D3F8198" w14:textId="37C75FF4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45401B66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proofErr w:type="spellStart"/>
      <w:r w:rsidR="00732DC0" w:rsidRPr="00732DC0">
        <w:t>NR_pos</w:t>
      </w:r>
      <w:proofErr w:type="spellEnd"/>
      <w:r w:rsidR="00732DC0" w:rsidRPr="00732DC0">
        <w:t>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8C91CD" w14:textId="7EE78472" w:rsidR="00732DC0" w:rsidRPr="0051264B" w:rsidRDefault="00ED3112" w:rsidP="0051264B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  <w:r w:rsidR="00732DC0">
        <w:rPr>
          <w:b/>
        </w:rPr>
        <w:tab/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="00DA4F05" w:rsidRPr="00BC1B9F">
        <w:rPr>
          <w:b/>
        </w:rPr>
        <w:t>Jie</w:t>
      </w:r>
      <w:proofErr w:type="spellEnd"/>
      <w:r w:rsidR="00DA4F05" w:rsidRPr="00BC1B9F">
        <w:rPr>
          <w:b/>
        </w:rPr>
        <w:t xml:space="preserve">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219FA13" w14:textId="7492E076" w:rsidR="000600B6" w:rsidRDefault="0051264B" w:rsidP="0051264B">
      <w:pPr>
        <w:jc w:val="both"/>
      </w:pPr>
      <w:r w:rsidRPr="0051264B">
        <w:t>In R4-20</w:t>
      </w:r>
      <w:r>
        <w:t>12285</w:t>
      </w:r>
      <w:r w:rsidRPr="0051264B">
        <w:t>, RAN4 has informed about the agreement in RAN4</w:t>
      </w:r>
      <w:r>
        <w:t xml:space="preserve"> #96e meeting</w:t>
      </w:r>
      <w:r w:rsidRPr="0051264B">
        <w:t xml:space="preserve"> to specify two new measurement gap pattern</w:t>
      </w:r>
      <w:r>
        <w:t>s</w:t>
      </w:r>
      <w:r w:rsidR="001D099A">
        <w:t xml:space="preserve"> for NR positioning measurement</w:t>
      </w:r>
      <w:r w:rsidRPr="0051264B">
        <w:t>.</w:t>
      </w:r>
      <w:r>
        <w:t xml:space="preserve"> </w:t>
      </w:r>
    </w:p>
    <w:p w14:paraId="41BA0BB3" w14:textId="0F9646A9" w:rsidR="001D099A" w:rsidRDefault="001D099A" w:rsidP="0051264B">
      <w:pPr>
        <w:jc w:val="both"/>
      </w:pPr>
      <w:r>
        <w:t>In addition, followings have been concluded in RAN4 as well:</w:t>
      </w:r>
    </w:p>
    <w:p w14:paraId="13513707" w14:textId="454E5523" w:rsidR="001D099A" w:rsidRPr="001D099A" w:rsidRDefault="00327AA6" w:rsidP="001D099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These two new</w:t>
      </w:r>
      <w:r w:rsidR="001D099A" w:rsidRPr="001D099A">
        <w:rPr>
          <w:rFonts w:ascii="Times New Roman" w:hAnsi="Times New Roman"/>
          <w:sz w:val="20"/>
          <w:szCs w:val="20"/>
        </w:rPr>
        <w:t xml:space="preserve"> MG patterns are applicable for PRS and NR/LTE RRM measurements</w:t>
      </w:r>
      <w:r w:rsidR="001D099A">
        <w:rPr>
          <w:rFonts w:ascii="Times New Roman" w:hAnsi="Times New Roman"/>
          <w:sz w:val="20"/>
          <w:szCs w:val="20"/>
        </w:rPr>
        <w:t>,</w:t>
      </w:r>
      <w:r w:rsidR="001D099A" w:rsidRPr="001D099A">
        <w:rPr>
          <w:rFonts w:ascii="Times New Roman" w:hAnsi="Times New Roman"/>
          <w:sz w:val="20"/>
          <w:szCs w:val="20"/>
        </w:rPr>
        <w:t xml:space="preserve"> i.e. new gaps are not shared between PRS and 2G/3G RRM measurements.</w:t>
      </w:r>
    </w:p>
    <w:p w14:paraId="68C7F1C2" w14:textId="75B165E5" w:rsidR="0051264B" w:rsidRDefault="00327AA6" w:rsidP="0051264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These two new</w:t>
      </w:r>
      <w:r w:rsidRPr="001D099A">
        <w:rPr>
          <w:rFonts w:ascii="Times New Roman" w:hAnsi="Times New Roman"/>
          <w:sz w:val="20"/>
          <w:szCs w:val="20"/>
        </w:rPr>
        <w:t xml:space="preserve"> </w:t>
      </w:r>
      <w:r w:rsidR="001D099A" w:rsidRPr="001D099A">
        <w:rPr>
          <w:rFonts w:ascii="Times New Roman" w:hAnsi="Times New Roman"/>
          <w:sz w:val="20"/>
          <w:szCs w:val="20"/>
        </w:rPr>
        <w:t>MG patterns are defined as per-UE capabilities, i.e., new positioning MG is defined for per-UE MG only.</w:t>
      </w:r>
    </w:p>
    <w:p w14:paraId="319EE759" w14:textId="77777777" w:rsidR="00327AA6" w:rsidRPr="00327AA6" w:rsidRDefault="00327AA6" w:rsidP="00327AA6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60C76F13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 xml:space="preserve">WG2 </w:t>
      </w:r>
      <w:r w:rsidRPr="00BC1B9F">
        <w:rPr>
          <w:b/>
        </w:rPr>
        <w:t>group.</w:t>
      </w:r>
    </w:p>
    <w:p w14:paraId="3E007D9B" w14:textId="73C2BE08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732DC0" w:rsidRPr="00BC1B9F">
        <w:t xml:space="preserve">RAN4 kindly asks </w:t>
      </w:r>
      <w:r w:rsidR="00732DC0">
        <w:t>RAN2</w:t>
      </w:r>
      <w:r w:rsidR="00732DC0" w:rsidRPr="00BC1B9F">
        <w:t xml:space="preserve"> to take the above information into account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7AE21CCB" w14:textId="5663B3AA" w:rsidR="00732DC0" w:rsidRDefault="00732DC0" w:rsidP="0031702F">
      <w:pPr>
        <w:tabs>
          <w:tab w:val="left" w:pos="5103"/>
        </w:tabs>
        <w:ind w:left="2268" w:hanging="2268"/>
      </w:pPr>
      <w:r>
        <w:t>TSG-RAN4 #98</w:t>
      </w:r>
      <w:r w:rsidR="001D099A">
        <w:t>e</w:t>
      </w:r>
      <w:r>
        <w:tab/>
      </w:r>
      <w:r w:rsidR="001D099A">
        <w:t>Jan 25</w:t>
      </w:r>
      <w:r>
        <w:t>-</w:t>
      </w:r>
      <w:r w:rsidR="001D099A">
        <w:t xml:space="preserve"> Feb 5</w:t>
      </w:r>
      <w:r>
        <w:t>, 2021</w:t>
      </w:r>
      <w:r>
        <w:tab/>
      </w:r>
      <w:r w:rsidR="001D099A">
        <w:t>Online</w:t>
      </w:r>
      <w:r>
        <w:t xml:space="preserve"> </w:t>
      </w:r>
    </w:p>
    <w:p w14:paraId="49F06337" w14:textId="7F55A007" w:rsidR="001D099A" w:rsidRPr="00BC1B9F" w:rsidRDefault="001D099A" w:rsidP="0031702F">
      <w:pPr>
        <w:tabs>
          <w:tab w:val="left" w:pos="5103"/>
        </w:tabs>
        <w:ind w:left="2268" w:hanging="2268"/>
      </w:pPr>
      <w:r>
        <w:t>TSG-RAN4 #98bis-e</w:t>
      </w:r>
      <w:r>
        <w:tab/>
        <w:t>Apr 12-Apr 20, 2021</w:t>
      </w:r>
      <w:r>
        <w:tab/>
        <w:t>Online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B63C9" w14:textId="77777777" w:rsidR="00610029" w:rsidRDefault="00610029">
      <w:r>
        <w:separator/>
      </w:r>
    </w:p>
  </w:endnote>
  <w:endnote w:type="continuationSeparator" w:id="0">
    <w:p w14:paraId="62DEF6E3" w14:textId="77777777" w:rsidR="00610029" w:rsidRDefault="00610029">
      <w:r>
        <w:continuationSeparator/>
      </w:r>
    </w:p>
  </w:endnote>
  <w:endnote w:type="continuationNotice" w:id="1">
    <w:p w14:paraId="3741A830" w14:textId="77777777" w:rsidR="00610029" w:rsidRDefault="0061002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20B0604020202020204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DC2F7" w14:textId="77777777" w:rsidR="00610029" w:rsidRDefault="00610029">
      <w:r>
        <w:separator/>
      </w:r>
    </w:p>
  </w:footnote>
  <w:footnote w:type="continuationSeparator" w:id="0">
    <w:p w14:paraId="6D117D51" w14:textId="77777777" w:rsidR="00610029" w:rsidRDefault="00610029">
      <w:r>
        <w:continuationSeparator/>
      </w:r>
    </w:p>
  </w:footnote>
  <w:footnote w:type="continuationNotice" w:id="1">
    <w:p w14:paraId="7971FCCA" w14:textId="77777777" w:rsidR="00610029" w:rsidRDefault="0061002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3</cp:revision>
  <cp:lastPrinted>2016-11-03T02:40:00Z</cp:lastPrinted>
  <dcterms:created xsi:type="dcterms:W3CDTF">2020-10-18T02:53:00Z</dcterms:created>
  <dcterms:modified xsi:type="dcterms:W3CDTF">2020-10-23T17:34:00Z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